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Therapy Review Questions</w:t>
      </w:r>
    </w:p>
    <w:p>
      <w:pPr>
        <w:spacing w:after="160" w:line="300"/>
      </w:pPr>
      <w:r>
        <w:t xml:space="preserve">Use these on your own, or bring them to a session. Your view of the work counts most.</w:t>
      </w:r>
    </w:p>
    <w:p>
      <w:pPr>
        <w:pStyle w:val="Heading2"/>
        <w:spacing w:before="300" w:after="120"/>
      </w:pPr>
      <w:r>
        <w:t xml:space="preserve">Reviewing therapy overall</w:t>
      </w:r>
    </w:p>
    <w:p>
      <w:pPr>
        <w:spacing w:after="160" w:line="300"/>
      </w:pPr>
      <w:r>
        <w:t xml:space="preserve">What has helped so far?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spacing w:after="160" w:line="300"/>
      </w:pPr>
      <w:r>
        <w:t xml:space="preserve">What has cost too much, in energy, time or feeling?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spacing w:after="160" w:line="300"/>
      </w:pPr>
      <w:r>
        <w:t xml:space="preserve">What remains unresolved?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pBdr>
          <w:bottom w:val="single" w:color="999999" w:sz="6" w:space="8"/>
        </w:pBdr>
        <w:spacing w:after="200"/>
      </w:pPr>
      <w:r>
        <w:t xml:space="preserve"> </w:t>
      </w:r>
    </w:p>
    <w:p>
      <w:pPr>
        <w:spacing w:after="160" w:line="300"/>
      </w:pPr>
      <w:r>
        <w:t xml:space="preserve">What would I like next?</w:t>
      </w:r>
    </w:p>
    <w:p>
      <w:pPr>
        <w:spacing w:after="80" w:line="300"/>
      </w:pPr>
      <w:r>
        <w:t xml:space="preserve">☐  Continue as we are</w:t>
      </w:r>
    </w:p>
    <w:p>
      <w:pPr>
        <w:spacing w:after="80" w:line="300"/>
      </w:pPr>
      <w:r>
        <w:t xml:space="preserve">☐  Adapt the format, pace or focus</w:t>
      </w:r>
    </w:p>
    <w:p>
      <w:pPr>
        <w:spacing w:after="80" w:line="300"/>
      </w:pPr>
      <w:r>
        <w:t xml:space="preserve">☐  Pause for a while</w:t>
      </w:r>
    </w:p>
    <w:p>
      <w:pPr>
        <w:spacing w:after="80" w:line="300"/>
      </w:pPr>
      <w:r>
        <w:t xml:space="preserve">☐  Try a different approach or therapist</w:t>
      </w:r>
    </w:p>
    <w:p>
      <w:pPr>
        <w:pStyle w:val="Heading2"/>
        <w:spacing w:before="300" w:after="120"/>
      </w:pPr>
      <w:r>
        <w:t xml:space="preserve">Reviewing one experiment or activity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rPr>
          <w:tblHeader/>
        </w:trPr>
        <w:tc>
          <w:tcPr>
            <w:tcW w:type="dxa" w:w="3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shd w:fill="DCEAE0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54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shd w:fill="DCEAE0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</w:rPr>
              <w:t xml:space="preserve">My answer</w:t>
            </w:r>
          </w:p>
        </w:tc>
      </w:tr>
      <w:tr>
        <w:trPr>
          <w:trHeight w:val="700" w:hRule="atLeast"/>
        </w:trPr>
        <w:tc>
          <w:tcPr>
            <w:tcW w:type="dxa" w:w="3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What happened?</w:t>
            </w:r>
          </w:p>
        </w:tc>
        <w:tc>
          <w:tcPr>
            <w:tcW w:type="dxa" w:w="54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</w:tr>
      <w:tr>
        <w:trPr>
          <w:trHeight w:val="700" w:hRule="atLeast"/>
        </w:trPr>
        <w:tc>
          <w:tcPr>
            <w:tcW w:type="dxa" w:w="3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What did it cost, on the day and afterwards?</w:t>
            </w:r>
          </w:p>
        </w:tc>
        <w:tc>
          <w:tcPr>
            <w:tcW w:type="dxa" w:w="54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</w:tr>
      <w:tr>
        <w:trPr>
          <w:trHeight w:val="700" w:hRule="atLeast"/>
        </w:trPr>
        <w:tc>
          <w:tcPr>
            <w:tcW w:type="dxa" w:w="3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What did I learn?</w:t>
            </w:r>
          </w:p>
        </w:tc>
        <w:tc>
          <w:tcPr>
            <w:tcW w:type="dxa" w:w="54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</w:tr>
      <w:tr>
        <w:trPr>
          <w:trHeight w:val="700" w:hRule="atLeast"/>
        </w:trPr>
        <w:tc>
          <w:tcPr>
            <w:tcW w:type="dxa" w:w="3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What is still uncertain?</w:t>
            </w:r>
          </w:p>
        </w:tc>
        <w:tc>
          <w:tcPr>
            <w:tcW w:type="dxa" w:w="54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</w:tr>
      <w:tr>
        <w:trPr>
          <w:trHeight w:val="700" w:hRule="atLeast"/>
        </w:trPr>
        <w:tc>
          <w:tcPr>
            <w:tcW w:type="dxa" w:w="3600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Repeat it, change it, or stop?</w:t>
            </w:r>
          </w:p>
        </w:tc>
        <w:tc>
          <w:tcPr>
            <w:tcW w:type="dxa" w:w="5426"/>
            <w:tcBorders>
              <w:top w:val="single" w:color="777777" w:sz="6"/>
              <w:left w:val="single" w:color="777777" w:sz="6"/>
              <w:bottom w:val="single" w:color="777777" w:sz="6"/>
              <w:right w:val="single" w:color="777777" w:sz="6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</w:rPr>
            </w:r>
          </w:p>
        </w:tc>
      </w:tr>
    </w:tbl>
    <w:p>
      <w:pPr>
        <w:pStyle w:val="Heading2"/>
        <w:spacing w:before="300" w:after="120"/>
      </w:pPr>
      <w:r>
        <w:t xml:space="preserve">Questions I might ask my therapist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How will we know whether this is helping?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How do you tell a distorted thought from an accurate one?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Can we change the format, length or pace of sessions?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t xml:space="preserve">What would you suggest if this approach is not the right fit for me?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44444"/>
        <w:sz w:val="18"/>
        <w:szCs w:val="18"/>
      </w:rPr>
      <w:t xml:space="preserve">From disabilityinpsychotherapy.online. Free to use and adapt. Not a substitute for therapy or medical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  <w:outlineLvl w:val="0"/>
    </w:pPr>
    <w:rPr>
      <w:b/>
      <w:bCs/>
      <w:color w:val="17322E"/>
      <w:sz w:val="40"/>
      <w:szCs w:val="40"/>
      <w:rFonts w:ascii="Arial" w:cs="Arial" w:eastAsia="Arial" w:hAnsi="Arial"/>
    </w:rPr>
  </w:style>
  <w:style w:type="paragraph" w:styleId="Heading2">
    <w:name w:val="Heading 2"/>
    <w:basedOn w:val="Normal"/>
    <w:next w:val="Normal"/>
    <w:qFormat/>
    <w:pPr>
      <w:spacing w:before="300" w:after="120"/>
      <w:outlineLvl w:val="1"/>
    </w:pPr>
    <w:rPr>
      <w:b/>
      <w:bCs/>
      <w:color w:val="17322E"/>
      <w:sz w:val="30"/>
      <w:szCs w:val="30"/>
      <w:rFonts w:ascii="Arial" w:cs="Arial" w:eastAsia="Arial" w:hAnsi="Arial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Therapy Review Questions</dc:title>
  <dc:subject>Questions for reviewing whether therapy, or one part of it, is helping</dc:subject>
  <dc:creator>Disability in Psychotherapy</dc:creator>
  <dc:description>Questions for reviewing whether therapy, or one part of it, is helping</dc:description>
  <cp:lastModifiedBy>Un-named</cp:lastModifiedBy>
  <cp:revision>1</cp:revision>
  <dcterms:created xsi:type="dcterms:W3CDTF">2026-10-10T13:27:01.452Z</dcterms:created>
  <dcterms:modified xsi:type="dcterms:W3CDTF">2026-10-10T13:27:01.452Z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