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Activity and Energy Record</w:t>
      </w:r>
    </w:p>
    <w:p>
      <w:pPr>
        <w:spacing w:after="160" w:line="300"/>
      </w:pPr>
      <w:r>
        <w:t xml:space="preserve">This adds energy cost to a standard CBT activity record, and asks about the next day as well as the day itself. Ratings are optional. Words such as “a little”, “some” or “a lot” work as well as numbers. Fill in as much or as little as suits you.</w:t>
      </w:r>
    </w:p>
    <w:tbl>
      <w:tblPr>
        <w:tblW w:type="dxa" w:w="12958"/>
        <w:tblBorders>
          <w:top w:val="single" w:color="auto" w:sz="4"/>
          <w:left w:val="single" w:color="auto" w:sz="4"/>
          <w:bottom w:val="single" w:color="auto" w:sz="4"/>
          <w:right w:val="single" w:color="auto" w:sz="4"/>
          <w:insideH w:val="single" w:color="auto" w:sz="4"/>
          <w:insideV w:val="single" w:color="auto" w:sz="4"/>
        </w:tblBorders>
      </w:tblPr>
      <w:tblGrid>
        <w:gridCol w:w="1000"/>
        <w:gridCol w:w="3400"/>
        <w:gridCol w:w="1500"/>
        <w:gridCol w:w="1800"/>
        <w:gridCol w:w="1800"/>
        <w:gridCol w:w="1800"/>
        <w:gridCol w:w="1658"/>
      </w:tblGrid>
      <w:tr>
        <w:trPr>
          <w:tblHeader/>
        </w:trPr>
        <w:tc>
          <w:tcPr>
            <w:tcW w:type="dxa" w:w="1000"/>
            <w:tcBorders>
              <w:top w:val="single" w:color="777777" w:sz="6"/>
              <w:left w:val="single" w:color="777777" w:sz="6"/>
              <w:bottom w:val="single" w:color="777777" w:sz="6"/>
              <w:right w:val="single" w:color="777777" w:sz="6"/>
            </w:tcBorders>
            <w:shd w:fill="DCEAE0" w:color="auto" w:val="clear"/>
            <w:tcMar>
              <w:top w:type="dxa" w:w="100"/>
              <w:left w:type="dxa" w:w="120"/>
              <w:bottom w:type="dxa" w:w="100"/>
              <w:right w:type="dxa" w:w="120"/>
            </w:tcMar>
          </w:tcPr>
          <w:p>
            <w:r>
              <w:rPr>
                <w:b/>
                <w:bCs/>
              </w:rPr>
              <w:t xml:space="preserve">Day</w:t>
            </w:r>
          </w:p>
        </w:tc>
        <w:tc>
          <w:tcPr>
            <w:tcW w:type="dxa" w:w="3400"/>
            <w:tcBorders>
              <w:top w:val="single" w:color="777777" w:sz="6"/>
              <w:left w:val="single" w:color="777777" w:sz="6"/>
              <w:bottom w:val="single" w:color="777777" w:sz="6"/>
              <w:right w:val="single" w:color="777777" w:sz="6"/>
            </w:tcBorders>
            <w:shd w:fill="DCEAE0" w:color="auto" w:val="clear"/>
            <w:tcMar>
              <w:top w:type="dxa" w:w="100"/>
              <w:left w:type="dxa" w:w="120"/>
              <w:bottom w:type="dxa" w:w="100"/>
              <w:right w:type="dxa" w:w="120"/>
            </w:tcMar>
          </w:tcPr>
          <w:p>
            <w:r>
              <w:rPr>
                <w:b/>
                <w:bCs/>
              </w:rPr>
              <w:t xml:space="preserve">What I did</w:t>
            </w:r>
          </w:p>
        </w:tc>
        <w:tc>
          <w:tcPr>
            <w:tcW w:type="dxa" w:w="1500"/>
            <w:tcBorders>
              <w:top w:val="single" w:color="777777" w:sz="6"/>
              <w:left w:val="single" w:color="777777" w:sz="6"/>
              <w:bottom w:val="single" w:color="777777" w:sz="6"/>
              <w:right w:val="single" w:color="777777" w:sz="6"/>
            </w:tcBorders>
            <w:shd w:fill="DCEAE0" w:color="auto" w:val="clear"/>
            <w:tcMar>
              <w:top w:type="dxa" w:w="100"/>
              <w:left w:type="dxa" w:w="120"/>
              <w:bottom w:type="dxa" w:w="100"/>
              <w:right w:type="dxa" w:w="120"/>
            </w:tcMar>
          </w:tcPr>
          <w:p>
            <w:r>
              <w:rPr>
                <w:b/>
                <w:bCs/>
              </w:rPr>
              <w:t xml:space="preserve">Enjoyment</w:t>
            </w:r>
          </w:p>
        </w:tc>
        <w:tc>
          <w:tcPr>
            <w:tcW w:type="dxa" w:w="1800"/>
            <w:tcBorders>
              <w:top w:val="single" w:color="777777" w:sz="6"/>
              <w:left w:val="single" w:color="777777" w:sz="6"/>
              <w:bottom w:val="single" w:color="777777" w:sz="6"/>
              <w:right w:val="single" w:color="777777" w:sz="6"/>
            </w:tcBorders>
            <w:shd w:fill="DCEAE0" w:color="auto" w:val="clear"/>
            <w:tcMar>
              <w:top w:type="dxa" w:w="100"/>
              <w:left w:type="dxa" w:w="120"/>
              <w:bottom w:type="dxa" w:w="100"/>
              <w:right w:type="dxa" w:w="120"/>
            </w:tcMar>
          </w:tcPr>
          <w:p>
            <w:r>
              <w:rPr>
                <w:b/>
                <w:bCs/>
              </w:rPr>
              <w:t xml:space="preserve">Meaning or achievement</w:t>
            </w:r>
          </w:p>
        </w:tc>
        <w:tc>
          <w:tcPr>
            <w:tcW w:type="dxa" w:w="1800"/>
            <w:tcBorders>
              <w:top w:val="single" w:color="777777" w:sz="6"/>
              <w:left w:val="single" w:color="777777" w:sz="6"/>
              <w:bottom w:val="single" w:color="777777" w:sz="6"/>
              <w:right w:val="single" w:color="777777" w:sz="6"/>
            </w:tcBorders>
            <w:shd w:fill="DCEAE0" w:color="auto" w:val="clear"/>
            <w:tcMar>
              <w:top w:type="dxa" w:w="100"/>
              <w:left w:type="dxa" w:w="120"/>
              <w:bottom w:type="dxa" w:w="100"/>
              <w:right w:type="dxa" w:w="120"/>
            </w:tcMar>
          </w:tcPr>
          <w:p>
            <w:r>
              <w:rPr>
                <w:b/>
                <w:bCs/>
              </w:rPr>
              <w:t xml:space="preserve">Energy cost on the day</w:t>
            </w:r>
          </w:p>
        </w:tc>
        <w:tc>
          <w:tcPr>
            <w:tcW w:type="dxa" w:w="1800"/>
            <w:tcBorders>
              <w:top w:val="single" w:color="777777" w:sz="6"/>
              <w:left w:val="single" w:color="777777" w:sz="6"/>
              <w:bottom w:val="single" w:color="777777" w:sz="6"/>
              <w:right w:val="single" w:color="777777" w:sz="6"/>
            </w:tcBorders>
            <w:shd w:fill="DCEAE0" w:color="auto" w:val="clear"/>
            <w:tcMar>
              <w:top w:type="dxa" w:w="100"/>
              <w:left w:type="dxa" w:w="120"/>
              <w:bottom w:type="dxa" w:w="100"/>
              <w:right w:type="dxa" w:w="120"/>
            </w:tcMar>
          </w:tcPr>
          <w:p>
            <w:r>
              <w:rPr>
                <w:b/>
                <w:bCs/>
              </w:rPr>
              <w:t xml:space="preserve">Energy cost the next day</w:t>
            </w:r>
          </w:p>
        </w:tc>
        <w:tc>
          <w:tcPr>
            <w:tcW w:type="dxa" w:w="1658"/>
            <w:tcBorders>
              <w:top w:val="single" w:color="777777" w:sz="6"/>
              <w:left w:val="single" w:color="777777" w:sz="6"/>
              <w:bottom w:val="single" w:color="777777" w:sz="6"/>
              <w:right w:val="single" w:color="777777" w:sz="6"/>
            </w:tcBorders>
            <w:shd w:fill="DCEAE0" w:color="auto" w:val="clear"/>
            <w:tcMar>
              <w:top w:type="dxa" w:w="100"/>
              <w:left w:type="dxa" w:w="120"/>
              <w:bottom w:type="dxa" w:w="100"/>
              <w:right w:type="dxa" w:w="120"/>
            </w:tcMar>
          </w:tcPr>
          <w:p>
            <w:r>
              <w:rPr>
                <w:b/>
                <w:bCs/>
              </w:rPr>
              <w:t xml:space="preserve">Same again?</w:t>
            </w:r>
          </w:p>
        </w:tc>
      </w:tr>
      <w:tr>
        <w:trPr>
          <w:trHeight w:val="700" w:hRule="atLeast"/>
        </w:trPr>
        <w:tc>
          <w:tcPr>
            <w:tcW w:type="dxa" w:w="10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t xml:space="preserve">Mon</w:t>
            </w:r>
          </w:p>
        </w:tc>
        <w:tc>
          <w:tcPr>
            <w:tcW w:type="dxa" w:w="34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5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658"/>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r>
      <w:tr>
        <w:trPr>
          <w:trHeight w:val="700" w:hRule="atLeast"/>
        </w:trPr>
        <w:tc>
          <w:tcPr>
            <w:tcW w:type="dxa" w:w="10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t xml:space="preserve">Tue</w:t>
            </w:r>
          </w:p>
        </w:tc>
        <w:tc>
          <w:tcPr>
            <w:tcW w:type="dxa" w:w="34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5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658"/>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r>
      <w:tr>
        <w:trPr>
          <w:trHeight w:val="700" w:hRule="atLeast"/>
        </w:trPr>
        <w:tc>
          <w:tcPr>
            <w:tcW w:type="dxa" w:w="10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t xml:space="preserve">Wed</w:t>
            </w:r>
          </w:p>
        </w:tc>
        <w:tc>
          <w:tcPr>
            <w:tcW w:type="dxa" w:w="34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5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658"/>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r>
      <w:tr>
        <w:trPr>
          <w:trHeight w:val="700" w:hRule="atLeast"/>
        </w:trPr>
        <w:tc>
          <w:tcPr>
            <w:tcW w:type="dxa" w:w="10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t xml:space="preserve">Thu</w:t>
            </w:r>
          </w:p>
        </w:tc>
        <w:tc>
          <w:tcPr>
            <w:tcW w:type="dxa" w:w="34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5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658"/>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r>
      <w:tr>
        <w:trPr>
          <w:trHeight w:val="700" w:hRule="atLeast"/>
        </w:trPr>
        <w:tc>
          <w:tcPr>
            <w:tcW w:type="dxa" w:w="10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t xml:space="preserve">Fri</w:t>
            </w:r>
          </w:p>
        </w:tc>
        <w:tc>
          <w:tcPr>
            <w:tcW w:type="dxa" w:w="34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5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658"/>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r>
      <w:tr>
        <w:trPr>
          <w:trHeight w:val="700" w:hRule="atLeast"/>
        </w:trPr>
        <w:tc>
          <w:tcPr>
            <w:tcW w:type="dxa" w:w="10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t xml:space="preserve">Sat</w:t>
            </w:r>
          </w:p>
        </w:tc>
        <w:tc>
          <w:tcPr>
            <w:tcW w:type="dxa" w:w="34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5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658"/>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r>
      <w:tr>
        <w:trPr>
          <w:trHeight w:val="700" w:hRule="atLeast"/>
        </w:trPr>
        <w:tc>
          <w:tcPr>
            <w:tcW w:type="dxa" w:w="10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t xml:space="preserve">Sun</w:t>
            </w:r>
          </w:p>
        </w:tc>
        <w:tc>
          <w:tcPr>
            <w:tcW w:type="dxa" w:w="34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5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800"/>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c>
          <w:tcPr>
            <w:tcW w:type="dxa" w:w="1658"/>
            <w:tcBorders>
              <w:top w:val="single" w:color="777777" w:sz="6"/>
              <w:left w:val="single" w:color="777777" w:sz="6"/>
              <w:bottom w:val="single" w:color="777777" w:sz="6"/>
              <w:right w:val="single" w:color="777777" w:sz="6"/>
            </w:tcBorders>
            <w:tcMar>
              <w:top w:type="dxa" w:w="100"/>
              <w:left w:type="dxa" w:w="120"/>
              <w:bottom w:type="dxa" w:w="100"/>
              <w:right w:type="dxa" w:w="120"/>
            </w:tcMar>
          </w:tcPr>
          <w:p>
            <w:r>
              <w:rPr>
                <w:b w:val="false"/>
                <w:bCs w:val="false"/>
              </w:rPr>
            </w:r>
          </w:p>
        </w:tc>
      </w:tr>
    </w:tbl>
    <w:p>
      <w:pPr>
        <w:pStyle w:val="Heading2"/>
        <w:spacing w:before="300" w:after="120"/>
      </w:pPr>
      <w:r>
        <w:t xml:space="preserve">Looking back at the week</w:t>
      </w:r>
    </w:p>
    <w:p>
      <w:pPr>
        <w:spacing w:after="160" w:line="300"/>
      </w:pPr>
      <w:r>
        <w:t xml:space="preserve">What was worth its cost?</w:t>
      </w:r>
    </w:p>
    <w:p>
      <w:pPr>
        <w:pBdr>
          <w:bottom w:val="single" w:color="999999" w:sz="6" w:space="8"/>
        </w:pBdr>
        <w:spacing w:after="200"/>
      </w:pPr>
      <w:r>
        <w:t xml:space="preserve"> </w:t>
      </w:r>
    </w:p>
    <w:p>
      <w:pPr>
        <w:pBdr>
          <w:bottom w:val="single" w:color="999999" w:sz="6" w:space="8"/>
        </w:pBdr>
        <w:spacing w:after="200"/>
      </w:pPr>
      <w:r>
        <w:t xml:space="preserve"> </w:t>
      </w:r>
    </w:p>
    <w:p>
      <w:pPr>
        <w:spacing w:after="160" w:line="300"/>
      </w:pPr>
      <w:r>
        <w:t xml:space="preserve">What cost more than it gave?</w:t>
      </w:r>
    </w:p>
    <w:p>
      <w:pPr>
        <w:pBdr>
          <w:bottom w:val="single" w:color="999999" w:sz="6" w:space="8"/>
        </w:pBdr>
        <w:spacing w:after="200"/>
      </w:pPr>
      <w:r>
        <w:t xml:space="preserve"> </w:t>
      </w:r>
    </w:p>
    <w:p>
      <w:pPr>
        <w:pBdr>
          <w:bottom w:val="single" w:color="999999" w:sz="6" w:space="8"/>
        </w:pBdr>
        <w:spacing w:after="200"/>
      </w:pPr>
      <w:r>
        <w:t xml:space="preserve"> </w:t>
      </w:r>
    </w:p>
    <w:p>
      <w:pPr>
        <w:spacing w:after="160" w:line="300"/>
      </w:pPr>
      <w:r>
        <w:t xml:space="preserve">What would I change next week, if anything?</w:t>
      </w:r>
    </w:p>
    <w:p>
      <w:pPr>
        <w:pBdr>
          <w:bottom w:val="single" w:color="999999" w:sz="6" w:space="8"/>
        </w:pBdr>
        <w:spacing w:after="200"/>
      </w:pPr>
      <w:r>
        <w:t xml:space="preserve"> </w:t>
      </w:r>
    </w:p>
    <w:p>
      <w:pPr>
        <w:pBdr>
          <w:bottom w:val="single" w:color="999999" w:sz="6" w:space="8"/>
        </w:pBdr>
        <w:spacing w:after="200"/>
      </w:pPr>
      <w:r>
        <w:t xml:space="preserve"> </w:t>
      </w:r>
    </w:p>
    <w:p>
      <w:pPr>
        <w:pBdr>
          <w:left w:val="single" w:color="8A3D1E" w:sz="24" w:space="8"/>
        </w:pBdr>
        <w:shd w:fill="F1ECE4" w:color="auto" w:val="clear"/>
        <w:spacing w:before="120" w:after="160" w:line="300"/>
      </w:pPr>
      <w:r>
        <w:t xml:space="preserve">If activity is making a condition such as ME/CFS worse, increases should be planned with someone who understands energy management. This record is for noticing patterns, not for pushing yourself to do more.</w:t>
      </w:r>
    </w:p>
    <w:sectPr>
      <w:footerReference w:type="default" r:id="rId6"/>
      <w:pgSz w:w="16838" w:h="11906" w:orient="landscape"/>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444444"/>
        <w:sz w:val="18"/>
        <w:szCs w:val="18"/>
      </w:rPr>
      <w:t xml:space="preserve">From disabilityinpsychotherapy.online. Free to use and adapt. Not a substitute for therapy or medical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after="200"/>
      <w:outlineLvl w:val="0"/>
    </w:pPr>
    <w:rPr>
      <w:b/>
      <w:bCs/>
      <w:color w:val="17322E"/>
      <w:sz w:val="40"/>
      <w:szCs w:val="40"/>
      <w:rFonts w:ascii="Arial" w:cs="Arial" w:eastAsia="Arial" w:hAnsi="Arial"/>
    </w:rPr>
  </w:style>
  <w:style w:type="paragraph" w:styleId="Heading2">
    <w:name w:val="Heading 2"/>
    <w:basedOn w:val="Normal"/>
    <w:next w:val="Normal"/>
    <w:qFormat/>
    <w:pPr>
      <w:spacing w:before="300" w:after="120"/>
      <w:outlineLvl w:val="1"/>
    </w:pPr>
    <w:rPr>
      <w:b/>
      <w:bCs/>
      <w:color w:val="17322E"/>
      <w:sz w:val="30"/>
      <w:szCs w:val="30"/>
      <w:rFonts w:ascii="Arial" w:cs="Arial" w:eastAsia="Arial" w:hAnsi="Arial"/>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and Energy Record</dc:title>
  <dc:subject>A weekly record of activity, enjoyment, meaning and energy cost</dc:subject>
  <dc:creator>Disability in Psychotherapy</dc:creator>
  <dc:description>A weekly record of activity, enjoyment, meaning and energy cost</dc:description>
  <cp:lastModifiedBy>Un-named</cp:lastModifiedBy>
  <cp:revision>1</cp:revision>
  <dcterms:created xsi:type="dcterms:W3CDTF">2026-10-10T13:27:01.455Z</dcterms:created>
  <dcterms:modified xsi:type="dcterms:W3CDTF">2026-10-10T13:27:01.455Z</dcterms:modified>
</cp:coreProperties>
</file>

<file path=docProps/custom.xml><?xml version="1.0" encoding="utf-8"?>
<Properties xmlns="http://schemas.openxmlformats.org/officeDocument/2006/custom-properties" xmlns:vt="http://schemas.openxmlformats.org/officeDocument/2006/docPropsVTypes"/>
</file>